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EBE" w:rsidRPr="007D22C7" w:rsidRDefault="007D22C7" w:rsidP="007D22C7">
      <w:pPr>
        <w:spacing w:after="0" w:line="240" w:lineRule="auto"/>
        <w:ind w:left="120"/>
        <w:jc w:val="center"/>
        <w:rPr>
          <w:lang w:val="ru-RU"/>
        </w:rPr>
      </w:pPr>
      <w:bookmarkStart w:id="0" w:name="block-2284019"/>
      <w:r w:rsidRPr="007D22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4EBE" w:rsidRPr="007D22C7" w:rsidRDefault="007D22C7" w:rsidP="007D22C7">
      <w:pPr>
        <w:spacing w:after="0" w:line="240" w:lineRule="auto"/>
        <w:ind w:left="120"/>
        <w:jc w:val="center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ac6180-0491-4e51-bcdc-02f177e3ca02"/>
      <w:r w:rsidRPr="007D22C7">
        <w:rPr>
          <w:rFonts w:ascii="Times New Roman" w:hAnsi="Times New Roman"/>
          <w:b/>
          <w:color w:val="000000"/>
          <w:sz w:val="28"/>
          <w:lang w:val="ru-RU"/>
        </w:rPr>
        <w:t>МИНЕСТЕРСТВО ОБРАЗОВАНИЯ И НАУКИ РЕСПУБЛИКИ ТАТАРСТАН</w:t>
      </w:r>
      <w:bookmarkEnd w:id="1"/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C4EBE" w:rsidRPr="007D22C7" w:rsidRDefault="007D22C7" w:rsidP="007D22C7">
      <w:pPr>
        <w:spacing w:after="0" w:line="240" w:lineRule="auto"/>
        <w:ind w:left="120"/>
        <w:jc w:val="center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ОБРАЗОВАТЕЛЬНОЕ УЧРЕЖДЕНИЕ "ГИМНАЗИЯ №7 ИМЕНИ ГЕРОЯ РОССИИ А.В. КОЗИНА" </w:t>
      </w:r>
      <w:r w:rsidRPr="007D22C7">
        <w:rPr>
          <w:sz w:val="28"/>
          <w:lang w:val="ru-RU"/>
        </w:rPr>
        <w:br/>
      </w:r>
      <w:bookmarkStart w:id="2" w:name="8ada58fd-6609-4cda-9277-f572cdc08664"/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 НОВО-САВИНОВСКОГО РАЙОНА Г.КАЗАНИ</w:t>
      </w:r>
      <w:bookmarkEnd w:id="2"/>
      <w:r w:rsidRPr="007D22C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</w:p>
    <w:p w:rsidR="00EC4EBE" w:rsidRDefault="00EC4EBE" w:rsidP="007D22C7">
      <w:pPr>
        <w:spacing w:after="0"/>
      </w:pPr>
    </w:p>
    <w:p w:rsidR="00EC4EBE" w:rsidRDefault="00EC4EB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22C7" w:rsidRPr="007D22C7" w:rsidTr="007D22C7">
        <w:tc>
          <w:tcPr>
            <w:tcW w:w="3114" w:type="dxa"/>
          </w:tcPr>
          <w:p w:rsidR="007D22C7" w:rsidRPr="0040209D" w:rsidRDefault="007D22C7" w:rsidP="007D22C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D22C7" w:rsidRPr="008944ED" w:rsidRDefault="007D22C7" w:rsidP="007D22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D22C7" w:rsidRDefault="007D22C7" w:rsidP="007D22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22C7" w:rsidRPr="008944ED" w:rsidRDefault="007D22C7" w:rsidP="007D22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Т.А. Афанасьева</w:t>
            </w:r>
          </w:p>
          <w:p w:rsidR="007D22C7" w:rsidRDefault="007D22C7" w:rsidP="007D22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22C7" w:rsidRPr="0040209D" w:rsidRDefault="007D22C7" w:rsidP="007D22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22C7" w:rsidRPr="0040209D" w:rsidRDefault="007D22C7" w:rsidP="007D22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D22C7" w:rsidRPr="008944ED" w:rsidRDefault="007D22C7" w:rsidP="007D22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7D22C7" w:rsidRDefault="007D22C7" w:rsidP="007D22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22C7" w:rsidRPr="008944ED" w:rsidRDefault="007D22C7" w:rsidP="007D22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О.В. Никонов</w:t>
            </w:r>
          </w:p>
          <w:p w:rsidR="007D22C7" w:rsidRDefault="007D22C7" w:rsidP="007D22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22C7" w:rsidRPr="0040209D" w:rsidRDefault="007D22C7" w:rsidP="007D22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22C7" w:rsidRDefault="007D22C7" w:rsidP="007D22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D22C7" w:rsidRPr="008944ED" w:rsidRDefault="004434AE" w:rsidP="007D22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7D22C7" w:rsidRDefault="007D22C7" w:rsidP="007D22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22C7" w:rsidRPr="008944ED" w:rsidRDefault="007D22C7" w:rsidP="007D22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Т.Н.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</w:p>
          <w:p w:rsidR="007D22C7" w:rsidRDefault="007D22C7" w:rsidP="007D22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22C7" w:rsidRPr="0040209D" w:rsidRDefault="007D22C7" w:rsidP="007D22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4EBE" w:rsidRPr="007D22C7" w:rsidRDefault="00EC4EBE">
      <w:pPr>
        <w:spacing w:after="0"/>
        <w:ind w:left="120"/>
        <w:rPr>
          <w:lang w:val="ru-RU"/>
        </w:rPr>
      </w:pPr>
    </w:p>
    <w:p w:rsidR="00EC4EBE" w:rsidRPr="007D22C7" w:rsidRDefault="007D22C7">
      <w:pPr>
        <w:spacing w:after="0"/>
        <w:ind w:left="120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‌</w:t>
      </w:r>
    </w:p>
    <w:p w:rsidR="00EC4EBE" w:rsidRPr="007D22C7" w:rsidRDefault="00EC4EBE">
      <w:pPr>
        <w:spacing w:after="0"/>
        <w:ind w:left="120"/>
        <w:rPr>
          <w:lang w:val="ru-RU"/>
        </w:rPr>
      </w:pPr>
    </w:p>
    <w:p w:rsidR="00EC4EBE" w:rsidRPr="007D22C7" w:rsidRDefault="00EC4EBE">
      <w:pPr>
        <w:spacing w:after="0"/>
        <w:ind w:left="120"/>
        <w:rPr>
          <w:lang w:val="ru-RU"/>
        </w:rPr>
      </w:pPr>
    </w:p>
    <w:p w:rsidR="00EC4EBE" w:rsidRPr="007D22C7" w:rsidRDefault="00EC4EBE">
      <w:pPr>
        <w:spacing w:after="0"/>
        <w:ind w:left="120"/>
        <w:rPr>
          <w:lang w:val="ru-RU"/>
        </w:rPr>
      </w:pPr>
    </w:p>
    <w:p w:rsidR="00EC4EBE" w:rsidRPr="007D22C7" w:rsidRDefault="007D22C7">
      <w:pPr>
        <w:spacing w:after="0" w:line="408" w:lineRule="auto"/>
        <w:ind w:left="120"/>
        <w:jc w:val="center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4EBE" w:rsidRPr="007D22C7" w:rsidRDefault="007D22C7">
      <w:pPr>
        <w:spacing w:after="0" w:line="408" w:lineRule="auto"/>
        <w:ind w:left="120"/>
        <w:jc w:val="center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325791)</w:t>
      </w:r>
    </w:p>
    <w:p w:rsidR="00EC4EBE" w:rsidRPr="007D22C7" w:rsidRDefault="00EC4EBE">
      <w:pPr>
        <w:spacing w:after="0"/>
        <w:ind w:left="120"/>
        <w:jc w:val="center"/>
        <w:rPr>
          <w:lang w:val="ru-RU"/>
        </w:rPr>
      </w:pPr>
    </w:p>
    <w:p w:rsidR="00EC4EBE" w:rsidRPr="007D22C7" w:rsidRDefault="007D22C7" w:rsidP="00E7162B">
      <w:pPr>
        <w:spacing w:after="0"/>
        <w:ind w:left="120"/>
        <w:jc w:val="center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EC4EBE" w:rsidRDefault="007D22C7" w:rsidP="00E7162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7D22C7">
        <w:rPr>
          <w:rFonts w:ascii="Calibri" w:hAnsi="Calibri"/>
          <w:color w:val="000000"/>
          <w:sz w:val="28"/>
          <w:lang w:val="ru-RU"/>
        </w:rPr>
        <w:t xml:space="preserve">– 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7D22C7" w:rsidRDefault="007D22C7" w:rsidP="007D22C7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7D22C7" w:rsidRDefault="007D22C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  <w:r>
        <w:rPr>
          <w:rFonts w:ascii="Times New Roman" w:hAnsi="Times New Roman"/>
          <w:color w:val="000000"/>
          <w:sz w:val="28"/>
          <w:u w:val="single"/>
          <w:lang w:val="ru-RU"/>
        </w:rPr>
        <w:t>у</w:t>
      </w:r>
      <w:r w:rsidRPr="007D22C7">
        <w:rPr>
          <w:rFonts w:ascii="Times New Roman" w:hAnsi="Times New Roman"/>
          <w:color w:val="000000"/>
          <w:sz w:val="28"/>
          <w:u w:val="single"/>
          <w:lang w:val="ru-RU"/>
        </w:rPr>
        <w:t>читель химии Дмитриевой Анастасии Сергеевны</w:t>
      </w:r>
    </w:p>
    <w:p w:rsidR="007D22C7" w:rsidRDefault="007D22C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</w:p>
    <w:p w:rsidR="00EC4EBE" w:rsidRDefault="007D22C7" w:rsidP="007D22C7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При</w:t>
      </w:r>
      <w:r>
        <w:rPr>
          <w:rFonts w:ascii="Times New Roman" w:hAnsi="Times New Roman"/>
          <w:color w:val="000000"/>
          <w:sz w:val="28"/>
          <w:lang w:val="ru-RU"/>
        </w:rPr>
        <w:t>нято</w:t>
      </w:r>
    </w:p>
    <w:p w:rsidR="007D22C7" w:rsidRDefault="007D22C7" w:rsidP="007D22C7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заседании</w:t>
      </w:r>
    </w:p>
    <w:p w:rsidR="007D22C7" w:rsidRDefault="007D22C7" w:rsidP="007D22C7">
      <w:pPr>
        <w:spacing w:after="0" w:line="24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педагогического совета</w:t>
      </w:r>
    </w:p>
    <w:p w:rsidR="007D22C7" w:rsidRPr="007D22C7" w:rsidRDefault="007D22C7" w:rsidP="007D22C7">
      <w:pPr>
        <w:spacing w:after="0" w:line="240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Протокол №1 от 28.08.2023</w:t>
      </w:r>
    </w:p>
    <w:p w:rsidR="00EC4EBE" w:rsidRPr="007D22C7" w:rsidRDefault="00EC4EBE">
      <w:pPr>
        <w:spacing w:after="0"/>
        <w:ind w:left="120"/>
        <w:jc w:val="center"/>
        <w:rPr>
          <w:lang w:val="ru-RU"/>
        </w:rPr>
      </w:pPr>
    </w:p>
    <w:p w:rsidR="00EC4EBE" w:rsidRPr="007D22C7" w:rsidRDefault="00EC4EBE">
      <w:pPr>
        <w:spacing w:after="0"/>
        <w:ind w:left="120"/>
        <w:jc w:val="center"/>
        <w:rPr>
          <w:lang w:val="ru-RU"/>
        </w:rPr>
      </w:pPr>
    </w:p>
    <w:p w:rsidR="00EC4EBE" w:rsidRPr="007D22C7" w:rsidRDefault="00EC4EBE" w:rsidP="007D22C7">
      <w:pPr>
        <w:spacing w:after="0"/>
        <w:rPr>
          <w:lang w:val="ru-RU"/>
        </w:rPr>
      </w:pPr>
    </w:p>
    <w:p w:rsidR="00EC4EBE" w:rsidRPr="007D22C7" w:rsidRDefault="00EC4EBE">
      <w:pPr>
        <w:spacing w:after="0"/>
        <w:ind w:left="120"/>
        <w:jc w:val="center"/>
        <w:rPr>
          <w:lang w:val="ru-RU"/>
        </w:rPr>
      </w:pPr>
    </w:p>
    <w:p w:rsidR="00EC4EBE" w:rsidRPr="007D22C7" w:rsidRDefault="00EC4EBE">
      <w:pPr>
        <w:spacing w:after="0"/>
        <w:ind w:left="120"/>
        <w:jc w:val="center"/>
        <w:rPr>
          <w:lang w:val="ru-RU"/>
        </w:rPr>
      </w:pPr>
    </w:p>
    <w:p w:rsidR="00EC4EBE" w:rsidRPr="007D22C7" w:rsidRDefault="00EC4EBE">
      <w:pPr>
        <w:spacing w:after="0"/>
        <w:ind w:left="120"/>
        <w:jc w:val="center"/>
        <w:rPr>
          <w:lang w:val="ru-RU"/>
        </w:rPr>
      </w:pPr>
    </w:p>
    <w:p w:rsidR="00EC4EBE" w:rsidRPr="007D22C7" w:rsidRDefault="007D22C7">
      <w:pPr>
        <w:spacing w:after="0"/>
        <w:ind w:left="120"/>
        <w:jc w:val="center"/>
        <w:rPr>
          <w:b/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ea1153b0-1c57-4e3e-bd72-9418d6c953dd"/>
      <w:r w:rsidRPr="007D22C7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4"/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ae8dfc76-3a09-41e0-9709-3fc2ade1ca6e"/>
      <w:r w:rsidRPr="007D22C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7D22C7">
        <w:rPr>
          <w:rFonts w:ascii="Times New Roman" w:hAnsi="Times New Roman"/>
          <w:b/>
          <w:color w:val="000000"/>
          <w:sz w:val="28"/>
          <w:lang w:val="ru-RU"/>
        </w:rPr>
        <w:t>‌​-2024 уч. год</w:t>
      </w:r>
    </w:p>
    <w:p w:rsidR="00EC4EBE" w:rsidRPr="007D22C7" w:rsidRDefault="007D22C7">
      <w:pPr>
        <w:spacing w:after="0" w:line="264" w:lineRule="auto"/>
        <w:ind w:left="120"/>
        <w:jc w:val="both"/>
        <w:rPr>
          <w:lang w:val="ru-RU"/>
        </w:rPr>
      </w:pPr>
      <w:bookmarkStart w:id="6" w:name="block-2284020"/>
      <w:bookmarkEnd w:id="0"/>
      <w:r w:rsidRPr="007D22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C4EBE" w:rsidRPr="007D22C7" w:rsidRDefault="007D22C7">
      <w:pPr>
        <w:spacing w:after="0" w:line="264" w:lineRule="auto"/>
        <w:ind w:left="12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000000"/>
          <w:sz w:val="28"/>
          <w:lang w:val="ru-RU"/>
        </w:rPr>
        <w:t>–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Calibri" w:hAnsi="Calibri"/>
          <w:color w:val="333333"/>
          <w:sz w:val="28"/>
          <w:lang w:val="ru-RU"/>
        </w:rPr>
        <w:t>–</w:t>
      </w:r>
      <w:r w:rsidRPr="007D22C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D22C7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9012e5c9-2e66-40e9-9799-caf6f2595164"/>
      <w:r w:rsidRPr="007D22C7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</w:t>
      </w:r>
      <w:proofErr w:type="gramStart"/>
      <w:r w:rsidRPr="007D22C7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7D22C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D22C7">
        <w:rPr>
          <w:rFonts w:ascii="Times New Roman" w:hAnsi="Times New Roman"/>
          <w:color w:val="000000"/>
          <w:sz w:val="28"/>
          <w:lang w:val="ru-RU"/>
        </w:rPr>
        <w:t>‌</w:t>
      </w:r>
    </w:p>
    <w:p w:rsidR="00EC4EBE" w:rsidRPr="007D22C7" w:rsidRDefault="007D22C7">
      <w:pPr>
        <w:spacing w:after="0" w:line="264" w:lineRule="auto"/>
        <w:ind w:left="12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</w:p>
    <w:p w:rsidR="00EC4EBE" w:rsidRPr="007D22C7" w:rsidRDefault="007D22C7">
      <w:pPr>
        <w:spacing w:after="0" w:line="264" w:lineRule="auto"/>
        <w:ind w:left="12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‌</w:t>
      </w:r>
    </w:p>
    <w:p w:rsidR="00EC4EBE" w:rsidRPr="007D22C7" w:rsidRDefault="00EC4EBE">
      <w:pPr>
        <w:rPr>
          <w:lang w:val="ru-RU"/>
        </w:rPr>
        <w:sectPr w:rsidR="00EC4EBE" w:rsidRPr="007D22C7">
          <w:pgSz w:w="11906" w:h="16383"/>
          <w:pgMar w:top="1134" w:right="850" w:bottom="1134" w:left="1701" w:header="720" w:footer="720" w:gutter="0"/>
          <w:cols w:space="720"/>
        </w:sectPr>
      </w:pPr>
    </w:p>
    <w:p w:rsidR="00EC4EBE" w:rsidRPr="007D22C7" w:rsidRDefault="007D22C7">
      <w:pPr>
        <w:spacing w:after="0" w:line="264" w:lineRule="auto"/>
        <w:ind w:left="120"/>
        <w:jc w:val="both"/>
        <w:rPr>
          <w:lang w:val="ru-RU"/>
        </w:rPr>
      </w:pPr>
      <w:bookmarkStart w:id="8" w:name="block-2284021"/>
      <w:bookmarkEnd w:id="6"/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C4EBE" w:rsidRPr="007D22C7" w:rsidRDefault="007D22C7">
      <w:pPr>
        <w:spacing w:after="0" w:line="264" w:lineRule="auto"/>
        <w:ind w:left="12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7D22C7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7D22C7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).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7D22C7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7D22C7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­-восстановительные реакции. Процессы окисления и восстановления. Окислители и восстановители.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4434AE" w:rsidRDefault="004434AE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  <w:lang w:val="ru-RU"/>
        </w:rPr>
      </w:pPr>
    </w:p>
    <w:p w:rsidR="004434AE" w:rsidRDefault="004434AE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  <w:lang w:val="ru-RU"/>
        </w:rPr>
      </w:pP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Межпредметные</w:t>
      </w:r>
      <w:proofErr w:type="spellEnd"/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реакции, электронный баланс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-восстановительной реакции. Составление уравнений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­-восстановительных реакций с использованием метода электронного баланса.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7D22C7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7D22C7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7D22C7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7D22C7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7D22C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7D22C7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7D22C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7D22C7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7D22C7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4434AE" w:rsidRDefault="004434AE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  <w:lang w:val="ru-RU"/>
        </w:rPr>
      </w:pP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Межпредметные</w:t>
      </w:r>
      <w:proofErr w:type="spellEnd"/>
      <w:r w:rsidRPr="007D22C7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EC4EBE" w:rsidRPr="007D22C7" w:rsidRDefault="00EC4EBE">
      <w:pPr>
        <w:rPr>
          <w:lang w:val="ru-RU"/>
        </w:rPr>
        <w:sectPr w:rsidR="00EC4EBE" w:rsidRPr="007D22C7">
          <w:pgSz w:w="11906" w:h="16383"/>
          <w:pgMar w:top="1134" w:right="850" w:bottom="1134" w:left="1701" w:header="720" w:footer="720" w:gutter="0"/>
          <w:cols w:space="720"/>
        </w:sectPr>
      </w:pPr>
    </w:p>
    <w:p w:rsidR="00EC4EBE" w:rsidRPr="007D22C7" w:rsidRDefault="007D22C7">
      <w:pPr>
        <w:spacing w:after="0" w:line="264" w:lineRule="auto"/>
        <w:ind w:left="120"/>
        <w:jc w:val="both"/>
        <w:rPr>
          <w:lang w:val="ru-RU"/>
        </w:rPr>
      </w:pPr>
      <w:bookmarkStart w:id="9" w:name="block-2284023"/>
      <w:bookmarkEnd w:id="8"/>
      <w:r w:rsidRPr="007D22C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EC4EBE" w:rsidRPr="007D22C7" w:rsidRDefault="00EC4EBE">
      <w:pPr>
        <w:spacing w:after="0" w:line="264" w:lineRule="auto"/>
        <w:ind w:left="120"/>
        <w:jc w:val="both"/>
        <w:rPr>
          <w:lang w:val="ru-RU"/>
        </w:rPr>
      </w:pP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D22C7">
        <w:rPr>
          <w:rFonts w:ascii="Times New Roman" w:hAnsi="Times New Roman"/>
          <w:color w:val="000000"/>
          <w:sz w:val="28"/>
          <w:lang w:val="ru-RU"/>
        </w:rPr>
        <w:t>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7D22C7">
        <w:rPr>
          <w:rFonts w:ascii="Times New Roman" w:hAnsi="Times New Roman"/>
          <w:color w:val="000000"/>
          <w:sz w:val="28"/>
          <w:lang w:val="ru-RU"/>
        </w:rPr>
        <w:t>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bookmarkStart w:id="10" w:name="_Toc138318759"/>
      <w:bookmarkEnd w:id="10"/>
      <w:r w:rsidRPr="007D22C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7D22C7">
        <w:rPr>
          <w:rFonts w:ascii="Times New Roman" w:hAnsi="Times New Roman"/>
          <w:color w:val="000000"/>
          <w:sz w:val="28"/>
          <w:lang w:val="ru-RU"/>
        </w:rPr>
        <w:t>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D22C7">
        <w:rPr>
          <w:rFonts w:ascii="Times New Roman" w:hAnsi="Times New Roman"/>
          <w:color w:val="000000"/>
          <w:sz w:val="28"/>
          <w:lang w:val="ru-RU"/>
        </w:rPr>
        <w:t>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EC4EBE" w:rsidRPr="007D22C7" w:rsidRDefault="007D22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EC4EBE" w:rsidRPr="007D22C7" w:rsidRDefault="007D22C7">
      <w:pPr>
        <w:spacing w:after="0" w:line="264" w:lineRule="auto"/>
        <w:ind w:firstLine="600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D22C7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необратимые реакции,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7D22C7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7D22C7">
        <w:rPr>
          <w:rFonts w:ascii="Times New Roman" w:hAnsi="Times New Roman"/>
          <w:color w:val="000000"/>
          <w:sz w:val="28"/>
          <w:lang w:val="ru-RU"/>
        </w:rPr>
        <w:t>путём хлорид</w:t>
      </w:r>
      <w:proofErr w:type="gramEnd"/>
      <w:r w:rsidRPr="007D22C7">
        <w:rPr>
          <w:rFonts w:ascii="Times New Roman" w:hAnsi="Times New Roman"/>
          <w:color w:val="000000"/>
          <w:sz w:val="28"/>
          <w:lang w:val="ru-RU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EC4EBE" w:rsidRPr="007D22C7" w:rsidRDefault="007D22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EC4EBE" w:rsidRPr="007D22C7" w:rsidRDefault="00EC4EBE">
      <w:pPr>
        <w:rPr>
          <w:lang w:val="ru-RU"/>
        </w:rPr>
        <w:sectPr w:rsidR="00EC4EBE" w:rsidRPr="007D22C7">
          <w:pgSz w:w="11906" w:h="16383"/>
          <w:pgMar w:top="1134" w:right="850" w:bottom="1134" w:left="1701" w:header="720" w:footer="720" w:gutter="0"/>
          <w:cols w:space="720"/>
        </w:sectPr>
      </w:pPr>
    </w:p>
    <w:p w:rsidR="00EC4EBE" w:rsidRDefault="007D22C7">
      <w:pPr>
        <w:spacing w:after="0"/>
        <w:ind w:left="120"/>
      </w:pPr>
      <w:bookmarkStart w:id="13" w:name="block-2284018"/>
      <w:bookmarkEnd w:id="9"/>
      <w:r w:rsidRPr="007D22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4EBE" w:rsidRDefault="007D22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EC4EB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4EBE" w:rsidRDefault="00EC4EBE" w:rsidP="007D22C7">
            <w:pPr>
              <w:spacing w:after="0" w:line="240" w:lineRule="auto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7D22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7D22C7">
            <w:pPr>
              <w:spacing w:line="240" w:lineRule="auto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7D22C7">
            <w:pPr>
              <w:spacing w:line="240" w:lineRule="auto"/>
            </w:pPr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Окислительно</w:t>
            </w:r>
            <w:proofErr w:type="spellEnd"/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</w:tbl>
    <w:p w:rsidR="00EC4EBE" w:rsidRDefault="00EC4EBE">
      <w:pPr>
        <w:sectPr w:rsidR="00EC4E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EBE" w:rsidRDefault="007D22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EC4EB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7D22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7D22C7">
            <w:pPr>
              <w:spacing w:line="240" w:lineRule="auto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7D22C7">
            <w:pPr>
              <w:spacing w:line="240" w:lineRule="auto"/>
            </w:pP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22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  <w:tr w:rsidR="00EC4EBE" w:rsidRPr="007D22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EC4E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7D22C7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7D22C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7D22C7">
            <w:pPr>
              <w:spacing w:line="240" w:lineRule="auto"/>
            </w:pPr>
          </w:p>
        </w:tc>
      </w:tr>
    </w:tbl>
    <w:p w:rsidR="00EC4EBE" w:rsidRDefault="00EC4EBE">
      <w:pPr>
        <w:sectPr w:rsidR="00EC4E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EBE" w:rsidRDefault="007D22C7" w:rsidP="007D22C7">
      <w:pPr>
        <w:spacing w:after="0"/>
      </w:pPr>
      <w:bookmarkStart w:id="14" w:name="block-228402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C4EBE" w:rsidRDefault="007D22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4358"/>
        <w:gridCol w:w="946"/>
        <w:gridCol w:w="1841"/>
        <w:gridCol w:w="1910"/>
        <w:gridCol w:w="1347"/>
        <w:gridCol w:w="2861"/>
      </w:tblGrid>
      <w:tr w:rsidR="00EC4EBE" w:rsidTr="00E128BD">
        <w:trPr>
          <w:trHeight w:val="144"/>
          <w:tblCellSpacing w:w="20" w:type="nil"/>
        </w:trPr>
        <w:tc>
          <w:tcPr>
            <w:tcW w:w="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44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629" w:type="dxa"/>
            <w:gridSpan w:val="3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C4EBE" w:rsidTr="00E128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E128BD">
            <w:pPr>
              <w:spacing w:after="0" w:line="240" w:lineRule="auto"/>
            </w:pPr>
          </w:p>
        </w:tc>
        <w:tc>
          <w:tcPr>
            <w:tcW w:w="44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E128BD">
            <w:pPr>
              <w:spacing w:after="0" w:line="240" w:lineRule="auto"/>
            </w:pP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E128B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EBE" w:rsidRDefault="00EC4EBE" w:rsidP="00E128BD">
            <w:pPr>
              <w:spacing w:after="0" w:line="240" w:lineRule="auto"/>
            </w:pPr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ТБ в кабинете химии. 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Относительная атомная масса. 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Относительная молекулярная масса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</w:t>
            </w: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реакции, понятие о термохимическом уравнении, экзо- и эндотермических реакциях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4EBE" w:rsidRPr="007D22C7" w:rsidTr="00E128BD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22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2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4EBE" w:rsidTr="00E128BD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EC4EBE" w:rsidRPr="007D22C7" w:rsidRDefault="007D22C7" w:rsidP="00E128BD">
            <w:pPr>
              <w:spacing w:after="0" w:line="240" w:lineRule="auto"/>
              <w:ind w:left="135"/>
              <w:rPr>
                <w:lang w:val="ru-RU"/>
              </w:rPr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 w:rsidRPr="007D2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4EBE" w:rsidRDefault="007D22C7" w:rsidP="00E128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EBE" w:rsidRDefault="00EC4EBE" w:rsidP="00E128BD">
            <w:pPr>
              <w:spacing w:after="0" w:line="240" w:lineRule="auto"/>
            </w:pPr>
          </w:p>
        </w:tc>
      </w:tr>
    </w:tbl>
    <w:p w:rsidR="00EC4EBE" w:rsidRDefault="00EC4EBE">
      <w:pPr>
        <w:sectPr w:rsidR="00EC4E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EBE" w:rsidRPr="004434AE" w:rsidRDefault="007D22C7">
      <w:pPr>
        <w:spacing w:after="0"/>
        <w:ind w:left="120"/>
        <w:rPr>
          <w:lang w:val="ru-RU"/>
        </w:rPr>
      </w:pPr>
      <w:bookmarkStart w:id="15" w:name="block-2284024"/>
      <w:bookmarkEnd w:id="14"/>
      <w:r w:rsidRPr="004434A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C4EBE" w:rsidRPr="004434AE" w:rsidRDefault="007D22C7">
      <w:pPr>
        <w:spacing w:after="0" w:line="480" w:lineRule="auto"/>
        <w:ind w:left="120"/>
        <w:rPr>
          <w:lang w:val="ru-RU"/>
        </w:rPr>
      </w:pPr>
      <w:r w:rsidRPr="004434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C4EBE" w:rsidRPr="007D22C7" w:rsidRDefault="007D22C7" w:rsidP="001E5194">
      <w:pPr>
        <w:spacing w:after="0" w:line="240" w:lineRule="auto"/>
        <w:ind w:left="120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​‌• Химия, 8 класс/ Габриелян О.С., Остроумов И.Г., Сладков С.А., Акционерное общество «Издательство «Просвещение»</w:t>
      </w:r>
      <w:r w:rsidRPr="007D22C7">
        <w:rPr>
          <w:sz w:val="28"/>
          <w:lang w:val="ru-RU"/>
        </w:rPr>
        <w:br/>
      </w:r>
      <w:bookmarkStart w:id="16" w:name="bd05d80c-fcad-45de-a028-b236b74fbaf0"/>
      <w:r w:rsidRPr="007D22C7">
        <w:rPr>
          <w:rFonts w:ascii="Times New Roman" w:hAnsi="Times New Roman"/>
          <w:color w:val="000000"/>
          <w:sz w:val="28"/>
          <w:lang w:val="ru-RU"/>
        </w:rPr>
        <w:t xml:space="preserve"> • Химия, 9 класс/ Габриелян О.С., Остроумов И.Г., Сладков С.А., Акционерное общество «Издательство «Просвещение»</w:t>
      </w:r>
      <w:bookmarkEnd w:id="16"/>
      <w:r w:rsidRPr="007D22C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C4EBE" w:rsidRPr="007D22C7" w:rsidRDefault="007D22C7">
      <w:pPr>
        <w:spacing w:after="0" w:line="480" w:lineRule="auto"/>
        <w:ind w:left="120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C4EBE" w:rsidRPr="007D22C7" w:rsidRDefault="007D22C7">
      <w:pPr>
        <w:spacing w:after="0"/>
        <w:ind w:left="120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</w:p>
    <w:p w:rsidR="00EC4EBE" w:rsidRPr="007D22C7" w:rsidRDefault="007D22C7">
      <w:pPr>
        <w:spacing w:after="0" w:line="480" w:lineRule="auto"/>
        <w:ind w:left="120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C4EBE" w:rsidRPr="007D22C7" w:rsidRDefault="007D22C7" w:rsidP="001E5194">
      <w:pPr>
        <w:spacing w:after="0" w:line="240" w:lineRule="auto"/>
        <w:ind w:left="120"/>
        <w:rPr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 xml:space="preserve">​‌Методические рекомендации для учителя к учебнику "Химия - 8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." О. С. Габриеляна, И. Г. Остроумова, С. А. Сладкова (2019г)</w:t>
      </w:r>
      <w:r w:rsidRPr="007D22C7">
        <w:rPr>
          <w:sz w:val="28"/>
          <w:lang w:val="ru-RU"/>
        </w:rPr>
        <w:br/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для учителя к учебнику "Химия - 9 </w:t>
      </w:r>
      <w:proofErr w:type="spellStart"/>
      <w:r w:rsidRPr="007D22C7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7D22C7">
        <w:rPr>
          <w:rFonts w:ascii="Times New Roman" w:hAnsi="Times New Roman"/>
          <w:color w:val="000000"/>
          <w:sz w:val="28"/>
          <w:lang w:val="ru-RU"/>
        </w:rPr>
        <w:t>." О. С. Габриеляна, И. Г. Остроумова, С. А. Сладкова (2019г)</w:t>
      </w:r>
      <w:r w:rsidRPr="007D22C7">
        <w:rPr>
          <w:sz w:val="28"/>
          <w:lang w:val="ru-RU"/>
        </w:rPr>
        <w:br/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пособие. Химия. 8-9 классы базовый уровень (2022 г.)</w:t>
      </w:r>
      <w:r w:rsidRPr="007D22C7">
        <w:rPr>
          <w:sz w:val="28"/>
          <w:lang w:val="ru-RU"/>
        </w:rPr>
        <w:br/>
      </w:r>
      <w:r w:rsidRPr="007D22C7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по формированию функциональной грамотности обучающихся. 5-9 классы (2022 г.)</w:t>
      </w:r>
      <w:r w:rsidRPr="007D22C7">
        <w:rPr>
          <w:sz w:val="28"/>
          <w:lang w:val="ru-RU"/>
        </w:rPr>
        <w:br/>
      </w:r>
      <w:bookmarkStart w:id="17" w:name="7c258218-5acd-420c-9e0a-ede44ec27918"/>
      <w:r w:rsidRPr="007D22C7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пособие. Преподавание естественно-научных предметов в условиях обновления содержания общего образования. 5-9 классы (2021 </w:t>
      </w:r>
      <w:proofErr w:type="gramStart"/>
      <w:r w:rsidRPr="007D22C7">
        <w:rPr>
          <w:rFonts w:ascii="Times New Roman" w:hAnsi="Times New Roman"/>
          <w:color w:val="000000"/>
          <w:sz w:val="28"/>
          <w:lang w:val="ru-RU"/>
        </w:rPr>
        <w:t>г.)</w:t>
      </w:r>
      <w:bookmarkEnd w:id="17"/>
      <w:r w:rsidRPr="007D22C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</w:p>
    <w:p w:rsidR="00EC4EBE" w:rsidRPr="007D22C7" w:rsidRDefault="00EC4EBE">
      <w:pPr>
        <w:spacing w:after="0"/>
        <w:ind w:left="120"/>
        <w:rPr>
          <w:lang w:val="ru-RU"/>
        </w:rPr>
      </w:pPr>
    </w:p>
    <w:p w:rsidR="00EC4EBE" w:rsidRPr="007D22C7" w:rsidRDefault="007D22C7">
      <w:pPr>
        <w:spacing w:after="0" w:line="480" w:lineRule="auto"/>
        <w:ind w:left="120"/>
        <w:rPr>
          <w:lang w:val="ru-RU"/>
        </w:rPr>
      </w:pPr>
      <w:r w:rsidRPr="007D22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5194" w:rsidRDefault="007D22C7" w:rsidP="001E5194">
      <w:pPr>
        <w:spacing w:after="0" w:line="240" w:lineRule="auto"/>
        <w:ind w:left="120"/>
        <w:rPr>
          <w:sz w:val="28"/>
          <w:lang w:val="ru-RU"/>
        </w:rPr>
      </w:pPr>
      <w:r w:rsidRPr="007D22C7">
        <w:rPr>
          <w:rFonts w:ascii="Times New Roman" w:hAnsi="Times New Roman"/>
          <w:color w:val="000000"/>
          <w:sz w:val="28"/>
          <w:lang w:val="ru-RU"/>
        </w:rPr>
        <w:t>​</w:t>
      </w:r>
      <w:r w:rsidRPr="007D22C7">
        <w:rPr>
          <w:rFonts w:ascii="Times New Roman" w:hAnsi="Times New Roman"/>
          <w:color w:val="333333"/>
          <w:sz w:val="28"/>
          <w:lang w:val="ru-RU"/>
        </w:rPr>
        <w:t>​‌</w:t>
      </w:r>
      <w:r w:rsidRPr="007D22C7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Start w:id="18" w:name="90de4b5a-88fc-4f80-ab94-3d9ac9d5e251"/>
    </w:p>
    <w:p w:rsidR="00EC4EBE" w:rsidRPr="004434AE" w:rsidRDefault="007D22C7" w:rsidP="004434A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  <w:sectPr w:rsidR="00EC4EBE" w:rsidRPr="004434AE">
          <w:pgSz w:w="11906" w:h="16383"/>
          <w:pgMar w:top="1134" w:right="850" w:bottom="1134" w:left="1701" w:header="720" w:footer="720" w:gutter="0"/>
          <w:cols w:space="720"/>
        </w:sectPr>
      </w:pPr>
      <w:r w:rsidRPr="007D22C7">
        <w:rPr>
          <w:rFonts w:ascii="Times New Roman" w:hAnsi="Times New Roman"/>
          <w:color w:val="000000"/>
          <w:sz w:val="28"/>
          <w:lang w:val="ru-RU"/>
        </w:rPr>
        <w:t>Российская электронная школа</w:t>
      </w:r>
      <w:bookmarkEnd w:id="18"/>
      <w:r w:rsidR="004434AE">
        <w:rPr>
          <w:rFonts w:ascii="Times New Roman" w:hAnsi="Times New Roman"/>
          <w:color w:val="000000"/>
          <w:sz w:val="28"/>
          <w:lang w:val="ru-RU"/>
        </w:rPr>
        <w:br w:type="page"/>
      </w:r>
    </w:p>
    <w:bookmarkEnd w:id="15"/>
    <w:p w:rsidR="007D22C7" w:rsidRPr="007D22C7" w:rsidRDefault="007D22C7" w:rsidP="004434AE">
      <w:pPr>
        <w:rPr>
          <w:lang w:val="ru-RU"/>
        </w:rPr>
      </w:pPr>
    </w:p>
    <w:sectPr w:rsidR="007D22C7" w:rsidRPr="007D22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37877"/>
    <w:multiLevelType w:val="multilevel"/>
    <w:tmpl w:val="856ABF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1208A2"/>
    <w:multiLevelType w:val="multilevel"/>
    <w:tmpl w:val="C39CD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4EBE"/>
    <w:rsid w:val="001E5194"/>
    <w:rsid w:val="004434AE"/>
    <w:rsid w:val="007D22C7"/>
    <w:rsid w:val="00A85987"/>
    <w:rsid w:val="00E128BD"/>
    <w:rsid w:val="00E7162B"/>
    <w:rsid w:val="00EC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B98C"/>
  <w15:docId w15:val="{6CECB881-8C6C-402F-87D3-FC511AB4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636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47" Type="http://schemas.openxmlformats.org/officeDocument/2006/relationships/hyperlink" Target="https://m.edsoo.ru/ff0d448e" TargetMode="External"/><Relationship Id="rId63" Type="http://schemas.openxmlformats.org/officeDocument/2006/relationships/hyperlink" Target="https://m.edsoo.ru/ff0d5b40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ab8" TargetMode="External"/><Relationship Id="rId89" Type="http://schemas.openxmlformats.org/officeDocument/2006/relationships/hyperlink" Target="https://m.edsoo.ru/00adb076" TargetMode="External"/><Relationship Id="rId16" Type="http://schemas.openxmlformats.org/officeDocument/2006/relationships/hyperlink" Target="https://m.edsoo.ru/7f41a636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37" Type="http://schemas.openxmlformats.org/officeDocument/2006/relationships/hyperlink" Target="https://m.edsoo.ru/ff0d323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42e" TargetMode="External"/><Relationship Id="rId74" Type="http://schemas.openxmlformats.org/officeDocument/2006/relationships/hyperlink" Target="https://m.edsoo.ru/00ad9a50" TargetMode="External"/><Relationship Id="rId79" Type="http://schemas.openxmlformats.org/officeDocument/2006/relationships/hyperlink" Target="https://m.edsoo.ru/00ada52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00adb076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10c" TargetMode="External"/><Relationship Id="rId43" Type="http://schemas.openxmlformats.org/officeDocument/2006/relationships/hyperlink" Target="https://m.edsoo.ru/ff0d5708" TargetMode="External"/><Relationship Id="rId48" Type="http://schemas.openxmlformats.org/officeDocument/2006/relationships/hyperlink" Target="https://m.edsoo.ru/ff0d4614" TargetMode="External"/><Relationship Id="rId64" Type="http://schemas.openxmlformats.org/officeDocument/2006/relationships/hyperlink" Target="https://m.edsoo.ru/ff0d5eba" TargetMode="External"/><Relationship Id="rId69" Type="http://schemas.openxmlformats.org/officeDocument/2006/relationships/hyperlink" Target="https://m.edsoo.ru/ff0d67ca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ac34" TargetMode="External"/><Relationship Id="rId93" Type="http://schemas.openxmlformats.org/officeDocument/2006/relationships/hyperlink" Target="https://m.edsoo.ru/00ad9cb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46" Type="http://schemas.openxmlformats.org/officeDocument/2006/relationships/hyperlink" Target="https://m.edsoo.ru/ff0d4290" TargetMode="External"/><Relationship Id="rId59" Type="http://schemas.openxmlformats.org/officeDocument/2006/relationships/hyperlink" Target="https://m.edsoo.ru/ff0d55a0" TargetMode="External"/><Relationship Id="rId67" Type="http://schemas.openxmlformats.org/officeDocument/2006/relationships/hyperlink" Target="https://m.edsoo.ru/ff0d664e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54" Type="http://schemas.openxmlformats.org/officeDocument/2006/relationships/hyperlink" Target="https://m.edsoo.ru/ff0d4dd0" TargetMode="External"/><Relationship Id="rId62" Type="http://schemas.openxmlformats.org/officeDocument/2006/relationships/hyperlink" Target="https://m.edsoo.ru/ff0d59e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83" Type="http://schemas.openxmlformats.org/officeDocument/2006/relationships/hyperlink" Target="https://m.edsoo.ru/00ada96e" TargetMode="External"/><Relationship Id="rId88" Type="http://schemas.openxmlformats.org/officeDocument/2006/relationships/hyperlink" Target="https://m.edsoo.ru/00adae28" TargetMode="External"/><Relationship Id="rId91" Type="http://schemas.openxmlformats.org/officeDocument/2006/relationships/hyperlink" Target="https://m.edsoo.ru/00adb486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36" Type="http://schemas.openxmlformats.org/officeDocument/2006/relationships/hyperlink" Target="https://m.edsoo.ru/ff0d2eae" TargetMode="External"/><Relationship Id="rId49" Type="http://schemas.openxmlformats.org/officeDocument/2006/relationships/hyperlink" Target="https://m.edsoo.ru/ff0d497a" TargetMode="External"/><Relationship Id="rId57" Type="http://schemas.openxmlformats.org/officeDocument/2006/relationships/hyperlink" Target="https://m.edsoo.ru/ff0d4f42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44" Type="http://schemas.openxmlformats.org/officeDocument/2006/relationships/hyperlink" Target="https://m.edsoo.ru/ff0d3f34" TargetMode="External"/><Relationship Id="rId52" Type="http://schemas.openxmlformats.org/officeDocument/2006/relationships/hyperlink" Target="https://m.edsoo.ru/ff0d4ae2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6bc" TargetMode="External"/><Relationship Id="rId86" Type="http://schemas.openxmlformats.org/officeDocument/2006/relationships/hyperlink" Target="https://m.edsoo.ru/00adaab8" TargetMode="External"/><Relationship Id="rId94" Type="http://schemas.openxmlformats.org/officeDocument/2006/relationships/hyperlink" Target="https://m.edsoo.ru/ff0d61c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33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9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824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7811F-15DC-4191-8808-15C675F0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8945</Words>
  <Characters>50991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Roman</cp:lastModifiedBy>
  <cp:revision>4</cp:revision>
  <dcterms:created xsi:type="dcterms:W3CDTF">2023-09-04T16:22:00Z</dcterms:created>
  <dcterms:modified xsi:type="dcterms:W3CDTF">2023-09-04T18:39:00Z</dcterms:modified>
</cp:coreProperties>
</file>